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BF" w:rsidRPr="002430BF" w:rsidRDefault="002430BF" w:rsidP="00243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0BF">
        <w:rPr>
          <w:rFonts w:ascii="Times New Roman" w:hAnsi="Times New Roman"/>
          <w:b/>
          <w:sz w:val="28"/>
          <w:szCs w:val="28"/>
        </w:rPr>
        <w:t xml:space="preserve">МОНИТОРИНГ МБОУ «СРЕДНЯЯ ОБЩЕОБРАЗОВАТЕЛЬНАЯ ШКОЛА № 69» </w:t>
      </w:r>
      <w:proofErr w:type="gramStart"/>
      <w:r w:rsidRPr="002430BF">
        <w:rPr>
          <w:rFonts w:ascii="Times New Roman" w:hAnsi="Times New Roman"/>
          <w:b/>
          <w:sz w:val="28"/>
          <w:szCs w:val="28"/>
        </w:rPr>
        <w:t>готовности и реализации</w:t>
      </w:r>
      <w:proofErr w:type="gramEnd"/>
      <w:r w:rsidRPr="002430BF">
        <w:rPr>
          <w:rFonts w:ascii="Times New Roman" w:hAnsi="Times New Roman"/>
          <w:b/>
          <w:sz w:val="28"/>
          <w:szCs w:val="28"/>
        </w:rPr>
        <w:t xml:space="preserve"> обновленных ФГОС НОО и ФГОС ООО в общеобразовательных организациях Кемеровской области – Кузбасса в 2022 году.</w:t>
      </w:r>
    </w:p>
    <w:p w:rsidR="002430BF" w:rsidRDefault="002430BF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BF" w:rsidRDefault="002430BF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BF" w:rsidRDefault="002430BF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BF" w:rsidRDefault="002430BF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СОКРАЩЕНИЯ И ОБОЗНАЧЕНИЯ:</w:t>
      </w: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 – начальное общее образование</w:t>
      </w: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– основное общее образование</w:t>
      </w: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 – среднее общее образование</w:t>
      </w:r>
    </w:p>
    <w:p w:rsidR="005E7101" w:rsidRDefault="005E7101" w:rsidP="005E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Обновленный ФГОС НОО –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 286</w:t>
      </w:r>
    </w:p>
    <w:p w:rsidR="005E7101" w:rsidRDefault="005E7101" w:rsidP="005E71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Обновленный ФГОС ООО –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 287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96"/>
        <w:gridCol w:w="2945"/>
        <w:gridCol w:w="1619"/>
        <w:gridCol w:w="4085"/>
      </w:tblGrid>
      <w:tr w:rsidR="005E7101" w:rsidTr="006C133D">
        <w:trPr>
          <w:trHeight w:val="477"/>
          <w:tblHeader/>
        </w:trPr>
        <w:tc>
          <w:tcPr>
            <w:tcW w:w="364" w:type="pct"/>
            <w:shd w:val="clear" w:color="auto" w:fill="EEECE1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7" w:type="pct"/>
            <w:shd w:val="clear" w:color="auto" w:fill="EEECE1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9" w:type="pct"/>
            <w:shd w:val="clear" w:color="auto" w:fill="EEECE1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940" w:type="pct"/>
            <w:shd w:val="clear" w:color="auto" w:fill="EEECE1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5E7101" w:rsidTr="006C133D">
        <w:trPr>
          <w:trHeight w:val="22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Общие сведения</w:t>
            </w:r>
          </w:p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данного раздела учитываются все образовательные организации (вне зависимости от форм собственности и уровня учредительства), реализующие образовательные программы НОО и/или ООО.</w:t>
            </w:r>
          </w:p>
          <w:p w:rsidR="005E7101" w:rsidRPr="0043444F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показатели вносятся данные на предстоящий 2022-2023 учебный год.</w:t>
            </w:r>
          </w:p>
        </w:tc>
      </w:tr>
      <w:tr w:rsidR="005E7101" w:rsidTr="006C133D">
        <w:trPr>
          <w:trHeight w:val="63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2430BF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5E7101" w:rsidRPr="0043444F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включается: школа, в которой есть только 1-4 классы; школа, в которой есть только 5-9 классы; школа, в которых есть и 1-4 классы, и 5-9 классы (при этом могут быть и 10-11 классы) в </w:t>
            </w:r>
            <w:r>
              <w:rPr>
                <w:rFonts w:ascii="Times New Roman" w:hAnsi="Times New Roman"/>
                <w:sz w:val="24"/>
                <w:szCs w:val="24"/>
              </w:rPr>
              <w:t>2022-2023 учебном году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школы, в которой есть 1-4 классы </w:t>
            </w:r>
          </w:p>
          <w:p w:rsidR="005E7101" w:rsidRPr="0043444F" w:rsidRDefault="005E7101" w:rsidP="006C133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2022-2023 учебном году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НОО, в которых все 1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классы в 2022-2023 учебном году переходят на обучение по обновленному ФГОС НОО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образовательные программы НОО, в которых все 2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классы в 2022-2023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учебном году переходят на обучение по обновленному ФГОС НОО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НОО, в которых все 3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классы в 2022-2023 учебном году переходят на обучение по обновленному ФГОС НОО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НОО, в которых все 4 классы в 2022-2023 учебном году переходят на обучение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классы в 2022-2023 учебном году переходят на обучение по обновленному ФГОС НОО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которых есть 5-9 классы в </w:t>
            </w:r>
            <w:r>
              <w:rPr>
                <w:rFonts w:ascii="Times New Roman" w:hAnsi="Times New Roman"/>
                <w:sz w:val="24"/>
                <w:szCs w:val="24"/>
              </w:rPr>
              <w:t>2022-2023 учебном году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ООО, в которых все 5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классы в 2022-2023 учебном году переходят на обучение по обновленному ФГОС ООО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организация, реализующая образовательные программы ООО, в которых все 6 классы в 2022-2023 учебном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классы в 2022-2023 учебном году переходят на обучение по обновленному ФГОС ООО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ООО, в которых все 7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классы в 2022-2023 учебном году переходят на обучение по обновленному ФГОС ООО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ООО, в которых все 8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классы в 2022-2023 учебном году переходят на обучение по обновленному ФГОС ООО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 организация, реализующая образовательные программы ООО, в которых все 9 классы в 2022-2023 учебном году переходят на обучение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показатель включается школа, в которой </w:t>
            </w:r>
            <w:r w:rsidRPr="00064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классы в 2022-2023 учебном году переходят на обучение по обновленному ФГОС ООО</w:t>
            </w:r>
          </w:p>
        </w:tc>
      </w:tr>
      <w:tr w:rsidR="005E7101" w:rsidTr="006C133D">
        <w:trPr>
          <w:trHeight w:val="5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Организационно-управленческое обеспечение введения ФГОС НОО и ФГОС ООО</w:t>
            </w:r>
          </w:p>
        </w:tc>
      </w:tr>
      <w:tr w:rsidR="005E7101" w:rsidTr="006C133D">
        <w:trPr>
          <w:trHeight w:val="28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Определен(а) коллегиальный орган (структурное подразделение), координирующий(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подготовку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ОО определен коллегиальный орган (структурное подразделение), координирующий(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подготовку к введению обновленных ФГОС НОО и ООО в ОО. 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7101" w:rsidTr="006C133D">
        <w:trPr>
          <w:trHeight w:val="1414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утверждающий определение коллегиального органа (структурного подразделения), координирующего(ей)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подготовку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Приказ о создании рабочей группы по подготовке к введению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обновленных ФГОС НОО и ФГОС ООО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Загружается файл с нормативным правовым актом, которым утвержден коллегиальный орган (структурное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подразделение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),координирующий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(ее) подготовку к введению обновленных ФГОС НОО и ООО. Загружается файл объемом не более 10 Мбайт.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 и утвержден план-график ОО подготовки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утвержд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план-график ОО подготовки к введению обновленных ФГОС НОО и ООО. План-график утверждается нормативным правовым актом ОО.</w:t>
            </w:r>
          </w:p>
          <w:p w:rsidR="005E7101" w:rsidRDefault="005E7101" w:rsidP="005E7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такого плана-графика ОО выбирается значение показателя «да» или «нет».</w:t>
            </w:r>
          </w:p>
        </w:tc>
      </w:tr>
      <w:tr w:rsidR="005E7101" w:rsidTr="006C133D">
        <w:trPr>
          <w:trHeight w:val="138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утверждающий план-график ОО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Дорожная карта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с нормативным правовым актом, которым утвержден план-график ОО подготовки к введению обновленных ФГОС НОО и ООО в 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объемом не более 10 Мбайт.</w:t>
            </w:r>
          </w:p>
        </w:tc>
      </w:tr>
      <w:tr w:rsidR="005E7101" w:rsidTr="006C133D">
        <w:trPr>
          <w:trHeight w:val="414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мониторинг готовности ОО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ОО 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готовности к введению обновленных ФГОС НОО и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такого мониторинга выбирается значение показателя «да» или «нет».</w:t>
            </w:r>
          </w:p>
        </w:tc>
      </w:tr>
      <w:tr w:rsidR="005E7101" w:rsidTr="006C133D">
        <w:trPr>
          <w:trHeight w:val="1884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с результатами проведения мониторинга готовности ОО 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Загружается файл с результатами проведенного мониторинга. Загружается файл объемом не более 10 Мбайт.</w:t>
            </w:r>
          </w:p>
        </w:tc>
      </w:tr>
      <w:tr w:rsidR="005E7101" w:rsidTr="006C133D">
        <w:trPr>
          <w:trHeight w:val="10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Методическое обеспечение введения ФГОС НОО и ФГОС ООО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уровне ОО методического объединения педагогов по вопросам подготовки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уровне ОО функционирует методическое объединение педагогов по вопросам подготовки к введению обновленных ФГОС НОО и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зависимости от наличия или отсутствия МО педагогов выбирается значение показателя «да» или «нет».</w:t>
            </w:r>
          </w:p>
        </w:tc>
      </w:tr>
      <w:tr w:rsidR="005E7101" w:rsidTr="006C133D">
        <w:trPr>
          <w:trHeight w:val="2312"/>
        </w:trPr>
        <w:tc>
          <w:tcPr>
            <w:tcW w:w="364" w:type="pct"/>
            <w:shd w:val="clear" w:color="auto" w:fill="auto"/>
          </w:tcPr>
          <w:p w:rsidR="005E7101" w:rsidRPr="00C317E8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7" w:type="pct"/>
            <w:shd w:val="clear" w:color="auto" w:fill="auto"/>
          </w:tcPr>
          <w:p w:rsidR="005E7101" w:rsidRPr="00C317E8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страницу (раздел) сайта методического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объединения педагогов </w:t>
            </w: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подготовки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Pr="00C317E8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pct"/>
            <w:shd w:val="clear" w:color="auto" w:fill="auto"/>
          </w:tcPr>
          <w:p w:rsidR="005E7101" w:rsidRPr="00C317E8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Pr="00C317E8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работоспособная ссылка на конкретную страницу или раздел сайта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педагогов </w:t>
            </w:r>
            <w:r w:rsidRPr="00C317E8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подготовки к введению обновленных ФГОС НОО и ООО.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Запланировано проведение педагогических советов, семинаров, совещаний педагогов, иных мероприятий ОО по актуальным вопросам введения обновленных ФГОС НОО и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уровне ОО запланировано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педагогических советов, семинаров, совещаний педагогов, иных мероприятий ОО </w:t>
            </w:r>
            <w:r>
              <w:rPr>
                <w:rFonts w:ascii="Times New Roman" w:hAnsi="Times New Roman"/>
                <w:sz w:val="24"/>
                <w:szCs w:val="24"/>
              </w:rPr>
              <w:t>по актуальным вопросам введения обновленных ФГОС НОО и ФГОС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наличия или отсутствия плана-графика указанных мероприятий выбирается значение показателя «да» или «нет».</w:t>
            </w:r>
          </w:p>
        </w:tc>
      </w:tr>
      <w:tr w:rsidR="005E7101" w:rsidTr="006C133D">
        <w:trPr>
          <w:trHeight w:val="411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 с планом-графиком педагогических советов, семинаров, совещаний педагогов, иных мероприятий уровня ОО по актуальным вопросам введения обновленных ФГОС НОО и ФГОС ООО (в случае выбора ответа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 педсоветов, семинаров и т.п.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Загружается файл с официальным документом</w:t>
            </w:r>
            <w: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планом-графиком педагогических советов, семинаров, совещаний педагогов, иных мероприятий регионального уровня по актуальным вопросам введения обновленных ФГОС НОО и ФГОС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Загружается файл объемом не более 10 Мбайт.</w:t>
            </w:r>
          </w:p>
        </w:tc>
      </w:tr>
      <w:tr w:rsidR="005E7101" w:rsidTr="006C133D">
        <w:trPr>
          <w:trHeight w:val="6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Кадровое обеспечение введения ФГОС НОО и ФГОС ООО</w:t>
            </w:r>
          </w:p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данного раздела учитываются педагогические и административные работники образовательной организации (вне зависимости от форм собственности и уровня учредительства), которые реализуют образовательные программы НОО и/или ООО.</w:t>
            </w:r>
          </w:p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показателях раздела, в том числе, учитываются учителя, работающие по внешнему совместительству. </w:t>
            </w:r>
          </w:p>
          <w:p w:rsidR="005E7101" w:rsidRDefault="005E7101" w:rsidP="006C1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учителей 1 классов, по плану переходящие на обучение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обновленному ФГОС НОО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в 1 классах, по плану переходящие на обучение по обновленному ФГОС НОО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01.09.2022 (в том числе учителя физической культуры, музыки, изобразительного искусства и др. учебных предметов, преподающие в 1 классах).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которые в одной школе </w:t>
            </w:r>
            <w:r w:rsidRPr="000640FC">
              <w:rPr>
                <w:rFonts w:ascii="Times New Roman" w:hAnsi="Times New Roman"/>
                <w:b/>
                <w:sz w:val="24"/>
                <w:szCs w:val="24"/>
              </w:rPr>
              <w:t>одновременно преподают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учебных предметов (например, ИЗО и музыку) или исполняют функционал учителя и директора/заместителя директора одновременно, </w:t>
            </w:r>
            <w:r w:rsidRPr="000640FC">
              <w:rPr>
                <w:rFonts w:ascii="Times New Roman" w:hAnsi="Times New Roman"/>
                <w:b/>
                <w:sz w:val="24"/>
                <w:szCs w:val="24"/>
              </w:rPr>
              <w:t>считаются 1 раз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по обновленному ФГОС НОО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классах), которые на 30 июня 2022 года прошли или пройдут обучение по программам повышения квалификации по вопросам обучения по обновленному ФГОС НОО.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в 5 классах (в том числе директора/заместители директоров), по плану переходящие на обучение по обновленному ФГОС ООО с 01.09.2022.</w:t>
            </w:r>
          </w:p>
          <w:p w:rsidR="005E7101" w:rsidRDefault="005E7101" w:rsidP="006C133D">
            <w:pPr>
              <w:spacing w:after="0" w:line="240" w:lineRule="auto"/>
              <w:rPr>
                <w:rFonts w:ascii="Arial" w:eastAsia="Arial" w:hAnsi="Arial" w:cs="Arial"/>
                <w:b/>
                <w:color w:val="04040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которые в одной школе </w:t>
            </w:r>
            <w:r w:rsidRPr="000640FC">
              <w:rPr>
                <w:rFonts w:ascii="Times New Roman" w:hAnsi="Times New Roman"/>
                <w:b/>
                <w:sz w:val="24"/>
                <w:szCs w:val="24"/>
              </w:rPr>
              <w:t>одновременно преподают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учебных предметов (например, биологию и географию) или исполняют функционал учителя и директора/заместителя директора одновременно</w:t>
            </w:r>
            <w:r w:rsidRPr="000640FC">
              <w:rPr>
                <w:rFonts w:ascii="Times New Roman" w:hAnsi="Times New Roman"/>
                <w:b/>
                <w:sz w:val="24"/>
                <w:szCs w:val="24"/>
              </w:rPr>
              <w:t>, считаются 1 раз.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иностранного языка 5 классов, по плану переходящие на обучение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по обновленному ФГОС ООО с 01.09.2022.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 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математики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D974A0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математику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01.09.2022.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B539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вопросам обучения по обновленному ФГОС ООО.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изобразительного искусства 5 классов, по плану переходящие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по плану переходящие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музыку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музыку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все учителя, которые преподают технологию в 5 классах, по плану переходящие на обучение по 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5E7101" w:rsidTr="006C133D">
        <w:trPr>
          <w:trHeight w:val="3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 физической культуры 5 классов, по плану переходящие на обучение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обновленному ФГОС ООО с 01.09.2022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по плану переходящие на обучение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обновленному ФГОС ООО с 01.09.2022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01.09.2022, которые на 30 июня 2022 года прошли или пройдут обучение по программам повышения квалификации по обновленному ФГОС ООО. 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5E7101" w:rsidTr="006C133D">
        <w:trPr>
          <w:trHeight w:val="6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НОО и ФГОС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30 июня 2022 года прошли или пройдут обучение по программам повышения квалификации по обновленному ФГОС НОО/ООО</w:t>
            </w:r>
          </w:p>
        </w:tc>
      </w:tr>
      <w:tr w:rsidR="005E7101" w:rsidTr="006C133D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Информационное обеспечение введения ФГОС НОО и ФГОС ООО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размещение публикаций на официальном сайте ОО о подготовке к введению обновленных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ОО размещены публикации о подготовке к введению обновленных ФГОС НОО и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наличия или отсутствия указанных публикаций на официальном сайте регионального органа управления образованием выбирается значение показателя «да» или «нет».</w:t>
            </w:r>
          </w:p>
        </w:tc>
      </w:tr>
      <w:tr w:rsidR="005E7101" w:rsidTr="006C133D">
        <w:trPr>
          <w:trHeight w:val="264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ссылка на страницу (раздел) официального сайта ОО, где размещены публикации о подготовке к введению обновленных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школы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работоспособная ссылка на конкретную страницу или раздел сайта регионального органа управления образованием, где размещены публикации о подготовке к введению обновленных ФГОС НОО и ООО.</w:t>
            </w:r>
          </w:p>
        </w:tc>
      </w:tr>
      <w:tr w:rsidR="005E7101" w:rsidTr="006C133D">
        <w:trPr>
          <w:trHeight w:val="1200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проведение школьных мероприятий для родительской общественности по актуальным вопросам перехода на обучение по обновленным ФГОС НОО и ООО</w:t>
            </w:r>
          </w:p>
        </w:tc>
        <w:tc>
          <w:tcPr>
            <w:tcW w:w="769" w:type="pct"/>
            <w:shd w:val="clear" w:color="auto" w:fill="auto"/>
          </w:tcPr>
          <w:p w:rsidR="005E7101" w:rsidRDefault="00056CDB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школьном уровне организовано проведение региональных мероприятий для родительской общественности по актуальным вопросам перехода на обучение по обновленным ФГОС НОО и ООО.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наличия или отсутствия указанных мероприятий выбирается значение показателя «да» или «нет».</w:t>
            </w:r>
          </w:p>
        </w:tc>
      </w:tr>
      <w:tr w:rsidR="005E7101" w:rsidTr="006C133D">
        <w:trPr>
          <w:trHeight w:val="414"/>
        </w:trPr>
        <w:tc>
          <w:tcPr>
            <w:tcW w:w="364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927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материалы о проведении школьных мероприятий для родительской общественности по актуальным вопросам перехода на обучение по обновленным ФГОС НОО и ООО (в случае выбора ответа «да» на предыдущий вопрос)</w:t>
            </w:r>
          </w:p>
        </w:tc>
        <w:tc>
          <w:tcPr>
            <w:tcW w:w="769" w:type="pct"/>
            <w:shd w:val="clear" w:color="auto" w:fill="auto"/>
          </w:tcPr>
          <w:p w:rsidR="005E7101" w:rsidRDefault="008D39F6" w:rsidP="006C1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  <w:bookmarkStart w:id="0" w:name="_GoBack"/>
            <w:bookmarkEnd w:id="0"/>
          </w:p>
        </w:tc>
        <w:tc>
          <w:tcPr>
            <w:tcW w:w="1940" w:type="pct"/>
            <w:shd w:val="clear" w:color="auto" w:fill="auto"/>
          </w:tcPr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5E7101" w:rsidRDefault="005E7101" w:rsidP="006C1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работоспособная ссылка на ресурс (страницы сайтов с анонсами, пресс-релизами, выступлениями, иными информационными материалами), где размещены материалы о проведенных школьных мероприятиях для родительской общественности по актуальным вопросам перехода на обучение по обновленным ФГОС НОО и ООО.</w:t>
            </w:r>
          </w:p>
        </w:tc>
      </w:tr>
    </w:tbl>
    <w:p w:rsidR="005E7101" w:rsidRPr="005E7101" w:rsidRDefault="005E7101" w:rsidP="005E71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E7101" w:rsidRPr="005E7101" w:rsidSect="00493DA8">
      <w:head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2F" w:rsidRDefault="0027112F">
      <w:pPr>
        <w:spacing w:after="0" w:line="240" w:lineRule="auto"/>
      </w:pPr>
      <w:r>
        <w:separator/>
      </w:r>
    </w:p>
  </w:endnote>
  <w:endnote w:type="continuationSeparator" w:id="0">
    <w:p w:rsidR="0027112F" w:rsidRDefault="0027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2F" w:rsidRDefault="0027112F">
      <w:pPr>
        <w:spacing w:after="0" w:line="240" w:lineRule="auto"/>
      </w:pPr>
      <w:r>
        <w:separator/>
      </w:r>
    </w:p>
  </w:footnote>
  <w:footnote w:type="continuationSeparator" w:id="0">
    <w:p w:rsidR="0027112F" w:rsidRDefault="0027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1A" w:rsidRPr="001841BD" w:rsidRDefault="00D6361A" w:rsidP="00D6361A">
    <w:pPr>
      <w:pStyle w:val="a9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217"/>
    <w:multiLevelType w:val="hybridMultilevel"/>
    <w:tmpl w:val="6A70BD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7F49D9"/>
    <w:multiLevelType w:val="hybridMultilevel"/>
    <w:tmpl w:val="A2DAF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11A4"/>
    <w:multiLevelType w:val="hybridMultilevel"/>
    <w:tmpl w:val="F3C0D1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E43A68"/>
    <w:multiLevelType w:val="hybridMultilevel"/>
    <w:tmpl w:val="328EF9D4"/>
    <w:lvl w:ilvl="0" w:tplc="1D7ED0D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1606005"/>
    <w:multiLevelType w:val="hybridMultilevel"/>
    <w:tmpl w:val="EDE0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0A"/>
    <w:rsid w:val="00016E76"/>
    <w:rsid w:val="00056CDB"/>
    <w:rsid w:val="00110926"/>
    <w:rsid w:val="00171EEB"/>
    <w:rsid w:val="0018710D"/>
    <w:rsid w:val="001B476C"/>
    <w:rsid w:val="001E2842"/>
    <w:rsid w:val="002430BF"/>
    <w:rsid w:val="00247C5F"/>
    <w:rsid w:val="0027112F"/>
    <w:rsid w:val="00271EB4"/>
    <w:rsid w:val="0027726F"/>
    <w:rsid w:val="002B7A30"/>
    <w:rsid w:val="003D1090"/>
    <w:rsid w:val="0040353E"/>
    <w:rsid w:val="00417EB5"/>
    <w:rsid w:val="0042230F"/>
    <w:rsid w:val="004310F5"/>
    <w:rsid w:val="00451AD8"/>
    <w:rsid w:val="00493BCB"/>
    <w:rsid w:val="00493DA8"/>
    <w:rsid w:val="00530AA5"/>
    <w:rsid w:val="00532547"/>
    <w:rsid w:val="00533960"/>
    <w:rsid w:val="00552812"/>
    <w:rsid w:val="00566F6B"/>
    <w:rsid w:val="005A3B39"/>
    <w:rsid w:val="005A4918"/>
    <w:rsid w:val="005E7101"/>
    <w:rsid w:val="006E6ED7"/>
    <w:rsid w:val="007248E1"/>
    <w:rsid w:val="00791B3E"/>
    <w:rsid w:val="007D2CAC"/>
    <w:rsid w:val="008100A0"/>
    <w:rsid w:val="008155BB"/>
    <w:rsid w:val="008270C5"/>
    <w:rsid w:val="00841666"/>
    <w:rsid w:val="0084753F"/>
    <w:rsid w:val="008530BF"/>
    <w:rsid w:val="00870274"/>
    <w:rsid w:val="00887462"/>
    <w:rsid w:val="00893B92"/>
    <w:rsid w:val="008D39F6"/>
    <w:rsid w:val="0090660A"/>
    <w:rsid w:val="00906C22"/>
    <w:rsid w:val="00907A41"/>
    <w:rsid w:val="00963D2C"/>
    <w:rsid w:val="00996100"/>
    <w:rsid w:val="009B5364"/>
    <w:rsid w:val="00A00163"/>
    <w:rsid w:val="00A3082B"/>
    <w:rsid w:val="00A9142F"/>
    <w:rsid w:val="00B22434"/>
    <w:rsid w:val="00B3247B"/>
    <w:rsid w:val="00B366F9"/>
    <w:rsid w:val="00BB3695"/>
    <w:rsid w:val="00BD1501"/>
    <w:rsid w:val="00C17778"/>
    <w:rsid w:val="00C43AEB"/>
    <w:rsid w:val="00D31A59"/>
    <w:rsid w:val="00D55E6E"/>
    <w:rsid w:val="00D6361A"/>
    <w:rsid w:val="00D974A0"/>
    <w:rsid w:val="00DA628C"/>
    <w:rsid w:val="00DC3BDC"/>
    <w:rsid w:val="00DD789A"/>
    <w:rsid w:val="00DE6B8A"/>
    <w:rsid w:val="00DF37D2"/>
    <w:rsid w:val="00E015C8"/>
    <w:rsid w:val="00E05989"/>
    <w:rsid w:val="00E910F1"/>
    <w:rsid w:val="00F026D1"/>
    <w:rsid w:val="00F4042E"/>
    <w:rsid w:val="00F514E2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FFF5"/>
  <w15:docId w15:val="{8C886BF7-86B7-4DA0-8519-64637A3F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F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A30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10F1"/>
    <w:pPr>
      <w:ind w:left="720"/>
      <w:contextualSpacing/>
    </w:pPr>
  </w:style>
  <w:style w:type="table" w:styleId="a7">
    <w:name w:val="Table Grid"/>
    <w:basedOn w:val="a1"/>
    <w:uiPriority w:val="39"/>
    <w:rsid w:val="00DE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32547"/>
    <w:pPr>
      <w:spacing w:after="0"/>
    </w:pPr>
    <w:rPr>
      <w:rFonts w:ascii="Arial" w:eastAsia="Arial" w:hAnsi="Arial" w:cs="Arial"/>
      <w:lang w:eastAsia="ru-RU"/>
    </w:rPr>
  </w:style>
  <w:style w:type="character" w:styleId="a8">
    <w:name w:val="FollowedHyperlink"/>
    <w:basedOn w:val="a0"/>
    <w:uiPriority w:val="99"/>
    <w:semiHidden/>
    <w:unhideWhenUsed/>
    <w:rsid w:val="008155B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636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D6361A"/>
  </w:style>
  <w:style w:type="paragraph" w:styleId="ab">
    <w:name w:val="No Spacing"/>
    <w:uiPriority w:val="1"/>
    <w:qFormat/>
    <w:rsid w:val="00D636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2572-5ADF-4DC6-991E-07795A66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Галина Викторовна</dc:creator>
  <cp:lastModifiedBy>setup</cp:lastModifiedBy>
  <cp:revision>4</cp:revision>
  <cp:lastPrinted>2022-05-23T07:01:00Z</cp:lastPrinted>
  <dcterms:created xsi:type="dcterms:W3CDTF">2022-06-03T04:23:00Z</dcterms:created>
  <dcterms:modified xsi:type="dcterms:W3CDTF">2022-06-06T05:01:00Z</dcterms:modified>
</cp:coreProperties>
</file>